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AB72" w14:textId="77777777" w:rsidR="00110BF8" w:rsidRDefault="00110BF8">
      <w:pPr>
        <w:pStyle w:val="BodyText"/>
        <w:spacing w:before="2"/>
        <w:rPr>
          <w:sz w:val="24"/>
        </w:rPr>
      </w:pPr>
    </w:p>
    <w:p w14:paraId="7A93FE71" w14:textId="77777777" w:rsidR="00110BF8" w:rsidRDefault="00481472">
      <w:pPr>
        <w:pStyle w:val="BodyText"/>
        <w:ind w:left="128"/>
      </w:pPr>
      <w:r>
        <w:rPr>
          <w:w w:val="105"/>
        </w:rPr>
        <w:t>Dear XXXXX,</w:t>
      </w:r>
    </w:p>
    <w:p w14:paraId="1A952093" w14:textId="77777777" w:rsidR="00110BF8" w:rsidRDefault="00FD0D63">
      <w:pPr>
        <w:pStyle w:val="BodyText"/>
        <w:spacing w:before="62"/>
        <w:ind w:left="772"/>
      </w:pPr>
      <w:r>
        <w:br w:type="column"/>
      </w:r>
    </w:p>
    <w:p w14:paraId="660F740D" w14:textId="77777777" w:rsidR="00110BF8" w:rsidRDefault="00110BF8">
      <w:pPr>
        <w:pStyle w:val="BodyText"/>
        <w:spacing w:before="8"/>
        <w:rPr>
          <w:sz w:val="27"/>
        </w:rPr>
      </w:pPr>
    </w:p>
    <w:p w14:paraId="79E40FF4" w14:textId="77777777" w:rsidR="00110BF8" w:rsidRDefault="00110BF8">
      <w:pPr>
        <w:sectPr w:rsidR="00110BF8">
          <w:type w:val="continuous"/>
          <w:pgSz w:w="12240" w:h="15840"/>
          <w:pgMar w:top="1400" w:right="1640" w:bottom="280" w:left="1180" w:header="720" w:footer="720" w:gutter="0"/>
          <w:cols w:num="2" w:space="720" w:equalWidth="0">
            <w:col w:w="2805" w:space="3650"/>
            <w:col w:w="2965"/>
          </w:cols>
        </w:sectPr>
      </w:pPr>
    </w:p>
    <w:p w14:paraId="3D44FFCC" w14:textId="77777777" w:rsidR="00110BF8" w:rsidRDefault="00110BF8">
      <w:pPr>
        <w:pStyle w:val="BodyText"/>
        <w:spacing w:before="4"/>
        <w:rPr>
          <w:sz w:val="19"/>
        </w:rPr>
      </w:pPr>
    </w:p>
    <w:p w14:paraId="1B160E34" w14:textId="77777777" w:rsidR="00110BF8" w:rsidRDefault="00FD0D63">
      <w:pPr>
        <w:pStyle w:val="BodyText"/>
        <w:spacing w:before="91" w:line="268" w:lineRule="auto"/>
        <w:ind w:left="119" w:right="182" w:firstLine="721"/>
        <w:rPr>
          <w:w w:val="110"/>
        </w:rPr>
      </w:pPr>
      <w:r>
        <w:rPr>
          <w:w w:val="110"/>
        </w:rPr>
        <w:t>Cut</w:t>
      </w:r>
      <w:r>
        <w:rPr>
          <w:spacing w:val="-12"/>
          <w:w w:val="110"/>
        </w:rPr>
        <w:t xml:space="preserve"> </w:t>
      </w:r>
      <w:r>
        <w:rPr>
          <w:w w:val="110"/>
        </w:rPr>
        <w:t>backs</w:t>
      </w:r>
      <w:r>
        <w:rPr>
          <w:spacing w:val="-11"/>
          <w:w w:val="110"/>
        </w:rPr>
        <w:t xml:space="preserve"> </w:t>
      </w:r>
      <w:r>
        <w:rPr>
          <w:w w:val="110"/>
        </w:rPr>
        <w:t>in</w:t>
      </w:r>
      <w:r>
        <w:rPr>
          <w:spacing w:val="-16"/>
          <w:w w:val="110"/>
        </w:rPr>
        <w:t xml:space="preserve"> </w:t>
      </w:r>
      <w:r>
        <w:rPr>
          <w:w w:val="110"/>
        </w:rPr>
        <w:t>Medicare</w:t>
      </w:r>
      <w:r>
        <w:rPr>
          <w:spacing w:val="-14"/>
          <w:w w:val="110"/>
        </w:rPr>
        <w:t xml:space="preserve"> </w:t>
      </w:r>
      <w:r>
        <w:rPr>
          <w:w w:val="110"/>
        </w:rPr>
        <w:t>and</w:t>
      </w:r>
      <w:r>
        <w:rPr>
          <w:spacing w:val="-15"/>
          <w:w w:val="110"/>
        </w:rPr>
        <w:t xml:space="preserve"> </w:t>
      </w:r>
      <w:r>
        <w:rPr>
          <w:w w:val="110"/>
        </w:rPr>
        <w:t>Medicaid</w:t>
      </w:r>
      <w:r>
        <w:rPr>
          <w:spacing w:val="-11"/>
          <w:w w:val="110"/>
        </w:rPr>
        <w:t xml:space="preserve"> </w:t>
      </w:r>
      <w:r>
        <w:rPr>
          <w:w w:val="110"/>
        </w:rPr>
        <w:t>funding</w:t>
      </w:r>
      <w:r>
        <w:rPr>
          <w:spacing w:val="-14"/>
          <w:w w:val="110"/>
        </w:rPr>
        <w:t xml:space="preserve"> </w:t>
      </w:r>
      <w:r>
        <w:rPr>
          <w:w w:val="110"/>
        </w:rPr>
        <w:t>have</w:t>
      </w:r>
      <w:r>
        <w:rPr>
          <w:spacing w:val="-20"/>
          <w:w w:val="110"/>
        </w:rPr>
        <w:t xml:space="preserve"> </w:t>
      </w:r>
      <w:r>
        <w:rPr>
          <w:w w:val="110"/>
        </w:rPr>
        <w:t>forced</w:t>
      </w:r>
      <w:r>
        <w:rPr>
          <w:spacing w:val="-22"/>
          <w:w w:val="110"/>
        </w:rPr>
        <w:t xml:space="preserve"> </w:t>
      </w:r>
      <w:r>
        <w:rPr>
          <w:w w:val="110"/>
        </w:rPr>
        <w:t>most</w:t>
      </w:r>
      <w:r>
        <w:rPr>
          <w:spacing w:val="-15"/>
          <w:w w:val="110"/>
        </w:rPr>
        <w:t xml:space="preserve"> </w:t>
      </w:r>
      <w:r>
        <w:rPr>
          <w:w w:val="110"/>
        </w:rPr>
        <w:t>hospitals</w:t>
      </w:r>
      <w:r>
        <w:rPr>
          <w:spacing w:val="-14"/>
          <w:w w:val="110"/>
        </w:rPr>
        <w:t xml:space="preserve"> </w:t>
      </w:r>
      <w:r>
        <w:rPr>
          <w:w w:val="110"/>
        </w:rPr>
        <w:t>in</w:t>
      </w:r>
      <w:r>
        <w:rPr>
          <w:spacing w:val="-20"/>
          <w:w w:val="110"/>
        </w:rPr>
        <w:t xml:space="preserve"> </w:t>
      </w:r>
      <w:r>
        <w:rPr>
          <w:w w:val="110"/>
        </w:rPr>
        <w:t>our</w:t>
      </w:r>
      <w:r>
        <w:rPr>
          <w:spacing w:val="-17"/>
          <w:w w:val="110"/>
        </w:rPr>
        <w:t xml:space="preserve"> </w:t>
      </w:r>
      <w:r>
        <w:rPr>
          <w:w w:val="110"/>
        </w:rPr>
        <w:t>state</w:t>
      </w:r>
      <w:r>
        <w:rPr>
          <w:spacing w:val="-20"/>
          <w:w w:val="110"/>
        </w:rPr>
        <w:t xml:space="preserve"> </w:t>
      </w:r>
      <w:r>
        <w:rPr>
          <w:w w:val="110"/>
        </w:rPr>
        <w:t>to eliminate</w:t>
      </w:r>
      <w:r>
        <w:rPr>
          <w:spacing w:val="-20"/>
          <w:w w:val="110"/>
        </w:rPr>
        <w:t xml:space="preserve"> </w:t>
      </w:r>
      <w:r>
        <w:rPr>
          <w:w w:val="110"/>
        </w:rPr>
        <w:t>or</w:t>
      </w:r>
      <w:r>
        <w:rPr>
          <w:spacing w:val="-19"/>
          <w:w w:val="110"/>
        </w:rPr>
        <w:t xml:space="preserve"> </w:t>
      </w:r>
      <w:r>
        <w:rPr>
          <w:w w:val="110"/>
        </w:rPr>
        <w:t>reduce</w:t>
      </w:r>
      <w:r>
        <w:rPr>
          <w:spacing w:val="-21"/>
          <w:w w:val="110"/>
        </w:rPr>
        <w:t xml:space="preserve"> </w:t>
      </w:r>
      <w:r w:rsidR="00481472">
        <w:rPr>
          <w:w w:val="110"/>
        </w:rPr>
        <w:t>critical</w:t>
      </w:r>
      <w:r>
        <w:rPr>
          <w:spacing w:val="-19"/>
          <w:w w:val="110"/>
        </w:rPr>
        <w:t xml:space="preserve"> </w:t>
      </w:r>
      <w:r>
        <w:rPr>
          <w:w w:val="110"/>
        </w:rPr>
        <w:t>care</w:t>
      </w:r>
      <w:r>
        <w:rPr>
          <w:spacing w:val="-26"/>
          <w:w w:val="110"/>
        </w:rPr>
        <w:t xml:space="preserve"> </w:t>
      </w:r>
      <w:r>
        <w:rPr>
          <w:w w:val="110"/>
        </w:rPr>
        <w:t>services.</w:t>
      </w:r>
      <w:r>
        <w:rPr>
          <w:spacing w:val="26"/>
          <w:w w:val="110"/>
        </w:rPr>
        <w:t xml:space="preserve"> </w:t>
      </w:r>
      <w:r>
        <w:rPr>
          <w:w w:val="110"/>
        </w:rPr>
        <w:t>Tragically</w:t>
      </w:r>
      <w:r>
        <w:rPr>
          <w:spacing w:val="28"/>
          <w:w w:val="110"/>
        </w:rPr>
        <w:t xml:space="preserve"> </w:t>
      </w:r>
      <w:r>
        <w:rPr>
          <w:w w:val="110"/>
        </w:rPr>
        <w:t>the</w:t>
      </w:r>
      <w:r>
        <w:rPr>
          <w:spacing w:val="-10"/>
          <w:w w:val="110"/>
        </w:rPr>
        <w:t xml:space="preserve"> </w:t>
      </w:r>
      <w:r>
        <w:rPr>
          <w:w w:val="110"/>
        </w:rPr>
        <w:t>reduction</w:t>
      </w:r>
      <w:r>
        <w:rPr>
          <w:spacing w:val="-14"/>
          <w:w w:val="110"/>
        </w:rPr>
        <w:t xml:space="preserve"> </w:t>
      </w:r>
      <w:r>
        <w:rPr>
          <w:w w:val="110"/>
        </w:rPr>
        <w:t>of</w:t>
      </w:r>
      <w:r>
        <w:rPr>
          <w:spacing w:val="-25"/>
          <w:w w:val="110"/>
        </w:rPr>
        <w:t xml:space="preserve"> </w:t>
      </w:r>
      <w:r>
        <w:rPr>
          <w:w w:val="110"/>
        </w:rPr>
        <w:t>this</w:t>
      </w:r>
      <w:r>
        <w:rPr>
          <w:spacing w:val="-22"/>
          <w:w w:val="110"/>
        </w:rPr>
        <w:t xml:space="preserve"> </w:t>
      </w:r>
      <w:r>
        <w:rPr>
          <w:w w:val="110"/>
        </w:rPr>
        <w:t>vital</w:t>
      </w:r>
      <w:r>
        <w:rPr>
          <w:spacing w:val="-17"/>
          <w:w w:val="110"/>
        </w:rPr>
        <w:t xml:space="preserve"> </w:t>
      </w:r>
      <w:r>
        <w:rPr>
          <w:w w:val="110"/>
        </w:rPr>
        <w:t>funding</w:t>
      </w:r>
      <w:r>
        <w:rPr>
          <w:spacing w:val="-17"/>
          <w:w w:val="110"/>
        </w:rPr>
        <w:t xml:space="preserve"> </w:t>
      </w:r>
      <w:r>
        <w:rPr>
          <w:w w:val="110"/>
        </w:rPr>
        <w:t>is</w:t>
      </w:r>
      <w:r>
        <w:rPr>
          <w:spacing w:val="-20"/>
          <w:w w:val="110"/>
        </w:rPr>
        <w:t xml:space="preserve"> </w:t>
      </w:r>
      <w:r>
        <w:rPr>
          <w:w w:val="110"/>
        </w:rPr>
        <w:t>going to</w:t>
      </w:r>
      <w:r>
        <w:rPr>
          <w:spacing w:val="-8"/>
          <w:w w:val="110"/>
        </w:rPr>
        <w:t xml:space="preserve"> </w:t>
      </w:r>
      <w:r>
        <w:rPr>
          <w:w w:val="110"/>
        </w:rPr>
        <w:t>force</w:t>
      </w:r>
      <w:r>
        <w:rPr>
          <w:spacing w:val="-19"/>
          <w:w w:val="110"/>
        </w:rPr>
        <w:t xml:space="preserve"> </w:t>
      </w:r>
      <w:r>
        <w:rPr>
          <w:w w:val="110"/>
        </w:rPr>
        <w:t>more</w:t>
      </w:r>
      <w:r>
        <w:rPr>
          <w:spacing w:val="-20"/>
          <w:w w:val="110"/>
        </w:rPr>
        <w:t xml:space="preserve"> </w:t>
      </w:r>
      <w:r>
        <w:rPr>
          <w:w w:val="110"/>
        </w:rPr>
        <w:t>than</w:t>
      </w:r>
      <w:r>
        <w:rPr>
          <w:spacing w:val="-17"/>
          <w:w w:val="110"/>
        </w:rPr>
        <w:t xml:space="preserve"> </w:t>
      </w:r>
      <w:r>
        <w:rPr>
          <w:w w:val="110"/>
        </w:rPr>
        <w:t>twenty-five</w:t>
      </w:r>
      <w:r>
        <w:rPr>
          <w:spacing w:val="-6"/>
          <w:w w:val="110"/>
        </w:rPr>
        <w:t xml:space="preserve"> </w:t>
      </w:r>
      <w:r>
        <w:rPr>
          <w:w w:val="110"/>
        </w:rPr>
        <w:t>(25)</w:t>
      </w:r>
      <w:r>
        <w:rPr>
          <w:spacing w:val="-19"/>
          <w:w w:val="110"/>
        </w:rPr>
        <w:t xml:space="preserve"> </w:t>
      </w:r>
      <w:r>
        <w:rPr>
          <w:w w:val="110"/>
        </w:rPr>
        <w:t>hospitals</w:t>
      </w:r>
      <w:r>
        <w:rPr>
          <w:spacing w:val="-7"/>
          <w:w w:val="110"/>
        </w:rPr>
        <w:t xml:space="preserve"> </w:t>
      </w:r>
      <w:r>
        <w:rPr>
          <w:w w:val="110"/>
        </w:rPr>
        <w:t>in</w:t>
      </w:r>
      <w:r>
        <w:rPr>
          <w:spacing w:val="-11"/>
          <w:w w:val="110"/>
        </w:rPr>
        <w:t xml:space="preserve"> </w:t>
      </w:r>
      <w:r>
        <w:rPr>
          <w:w w:val="110"/>
        </w:rPr>
        <w:t>our</w:t>
      </w:r>
      <w:r>
        <w:rPr>
          <w:spacing w:val="-17"/>
          <w:w w:val="110"/>
        </w:rPr>
        <w:t xml:space="preserve"> </w:t>
      </w:r>
      <w:r>
        <w:rPr>
          <w:w w:val="110"/>
        </w:rPr>
        <w:t>state</w:t>
      </w:r>
      <w:r>
        <w:rPr>
          <w:spacing w:val="-20"/>
          <w:w w:val="110"/>
        </w:rPr>
        <w:t xml:space="preserve"> </w:t>
      </w:r>
      <w:r>
        <w:rPr>
          <w:w w:val="110"/>
        </w:rPr>
        <w:t>to</w:t>
      </w:r>
      <w:r>
        <w:rPr>
          <w:spacing w:val="-16"/>
          <w:w w:val="110"/>
        </w:rPr>
        <w:t xml:space="preserve"> </w:t>
      </w:r>
      <w:r>
        <w:rPr>
          <w:w w:val="110"/>
        </w:rPr>
        <w:t>close</w:t>
      </w:r>
      <w:r>
        <w:rPr>
          <w:spacing w:val="-31"/>
          <w:w w:val="110"/>
        </w:rPr>
        <w:t xml:space="preserve"> </w:t>
      </w:r>
      <w:r>
        <w:rPr>
          <w:w w:val="110"/>
        </w:rPr>
        <w:t>down</w:t>
      </w:r>
      <w:r>
        <w:rPr>
          <w:spacing w:val="-17"/>
          <w:w w:val="110"/>
        </w:rPr>
        <w:t xml:space="preserve"> </w:t>
      </w:r>
      <w:r>
        <w:rPr>
          <w:w w:val="110"/>
        </w:rPr>
        <w:t>all</w:t>
      </w:r>
      <w:r>
        <w:rPr>
          <w:spacing w:val="-20"/>
          <w:w w:val="110"/>
        </w:rPr>
        <w:t xml:space="preserve"> </w:t>
      </w:r>
      <w:r>
        <w:rPr>
          <w:w w:val="110"/>
        </w:rPr>
        <w:t>services</w:t>
      </w:r>
      <w:r>
        <w:rPr>
          <w:spacing w:val="-17"/>
          <w:w w:val="110"/>
        </w:rPr>
        <w:t xml:space="preserve"> </w:t>
      </w:r>
      <w:r>
        <w:rPr>
          <w:w w:val="110"/>
        </w:rPr>
        <w:t>and</w:t>
      </w:r>
      <w:r>
        <w:rPr>
          <w:spacing w:val="-14"/>
          <w:w w:val="110"/>
        </w:rPr>
        <w:t xml:space="preserve"> </w:t>
      </w:r>
      <w:r>
        <w:rPr>
          <w:w w:val="110"/>
        </w:rPr>
        <w:t>go</w:t>
      </w:r>
      <w:r>
        <w:rPr>
          <w:spacing w:val="-19"/>
          <w:w w:val="110"/>
        </w:rPr>
        <w:t xml:space="preserve"> </w:t>
      </w:r>
      <w:r>
        <w:rPr>
          <w:w w:val="110"/>
        </w:rPr>
        <w:t>out</w:t>
      </w:r>
      <w:r>
        <w:rPr>
          <w:spacing w:val="-16"/>
          <w:w w:val="110"/>
        </w:rPr>
        <w:t xml:space="preserve"> </w:t>
      </w:r>
      <w:r>
        <w:rPr>
          <w:w w:val="110"/>
        </w:rPr>
        <w:t>of operation by the end of this year. We have reached a crisis level with the reduction of hospital services</w:t>
      </w:r>
      <w:r>
        <w:rPr>
          <w:spacing w:val="-17"/>
          <w:w w:val="110"/>
        </w:rPr>
        <w:t xml:space="preserve"> </w:t>
      </w:r>
      <w:r>
        <w:rPr>
          <w:w w:val="110"/>
        </w:rPr>
        <w:t>throughout</w:t>
      </w:r>
      <w:r>
        <w:rPr>
          <w:spacing w:val="-11"/>
          <w:w w:val="110"/>
        </w:rPr>
        <w:t xml:space="preserve"> </w:t>
      </w:r>
      <w:r>
        <w:rPr>
          <w:w w:val="110"/>
        </w:rPr>
        <w:t>Illinois</w:t>
      </w:r>
      <w:r>
        <w:rPr>
          <w:spacing w:val="-17"/>
          <w:w w:val="110"/>
        </w:rPr>
        <w:t xml:space="preserve"> </w:t>
      </w:r>
      <w:r>
        <w:rPr>
          <w:w w:val="110"/>
        </w:rPr>
        <w:t>and</w:t>
      </w:r>
      <w:r>
        <w:rPr>
          <w:spacing w:val="-13"/>
          <w:w w:val="110"/>
        </w:rPr>
        <w:t xml:space="preserve"> </w:t>
      </w:r>
      <w:r>
        <w:rPr>
          <w:w w:val="110"/>
        </w:rPr>
        <w:t>several</w:t>
      </w:r>
      <w:r>
        <w:rPr>
          <w:spacing w:val="-13"/>
          <w:w w:val="110"/>
        </w:rPr>
        <w:t xml:space="preserve"> </w:t>
      </w:r>
      <w:r>
        <w:rPr>
          <w:w w:val="110"/>
        </w:rPr>
        <w:t>other</w:t>
      </w:r>
      <w:r>
        <w:rPr>
          <w:spacing w:val="28"/>
          <w:w w:val="110"/>
        </w:rPr>
        <w:t xml:space="preserve"> </w:t>
      </w:r>
      <w:r>
        <w:rPr>
          <w:w w:val="110"/>
        </w:rPr>
        <w:t>"Industrial</w:t>
      </w:r>
      <w:r>
        <w:rPr>
          <w:spacing w:val="-7"/>
          <w:w w:val="110"/>
        </w:rPr>
        <w:t xml:space="preserve"> </w:t>
      </w:r>
      <w:r>
        <w:rPr>
          <w:w w:val="110"/>
        </w:rPr>
        <w:t>Rust</w:t>
      </w:r>
      <w:r>
        <w:rPr>
          <w:spacing w:val="-17"/>
          <w:w w:val="110"/>
        </w:rPr>
        <w:t xml:space="preserve"> </w:t>
      </w:r>
      <w:r>
        <w:rPr>
          <w:w w:val="110"/>
        </w:rPr>
        <w:t>Belt"</w:t>
      </w:r>
      <w:r>
        <w:rPr>
          <w:spacing w:val="-24"/>
          <w:w w:val="110"/>
        </w:rPr>
        <w:t xml:space="preserve"> </w:t>
      </w:r>
      <w:r>
        <w:rPr>
          <w:w w:val="110"/>
        </w:rPr>
        <w:t>states</w:t>
      </w:r>
      <w:r>
        <w:rPr>
          <w:spacing w:val="-13"/>
          <w:w w:val="110"/>
        </w:rPr>
        <w:t xml:space="preserve"> </w:t>
      </w:r>
      <w:r>
        <w:rPr>
          <w:w w:val="110"/>
        </w:rPr>
        <w:t>in</w:t>
      </w:r>
      <w:r>
        <w:rPr>
          <w:spacing w:val="-22"/>
          <w:w w:val="110"/>
        </w:rPr>
        <w:t xml:space="preserve"> </w:t>
      </w:r>
      <w:r>
        <w:rPr>
          <w:w w:val="110"/>
        </w:rPr>
        <w:t>the</w:t>
      </w:r>
      <w:r>
        <w:rPr>
          <w:spacing w:val="-18"/>
          <w:w w:val="110"/>
        </w:rPr>
        <w:t xml:space="preserve"> </w:t>
      </w:r>
      <w:r w:rsidR="00481472">
        <w:rPr>
          <w:w w:val="110"/>
        </w:rPr>
        <w:t>mid-west.</w:t>
      </w:r>
    </w:p>
    <w:p w14:paraId="382B933E" w14:textId="77777777" w:rsidR="00481472" w:rsidRDefault="00481472">
      <w:pPr>
        <w:pStyle w:val="BodyText"/>
        <w:spacing w:before="91" w:line="268" w:lineRule="auto"/>
        <w:ind w:left="119" w:right="182" w:firstLine="721"/>
      </w:pPr>
    </w:p>
    <w:p w14:paraId="7ABC8DC2" w14:textId="77777777" w:rsidR="00110BF8" w:rsidRDefault="00481472">
      <w:pPr>
        <w:pStyle w:val="BodyText"/>
        <w:spacing w:line="266" w:lineRule="auto"/>
        <w:ind w:left="125" w:right="278" w:firstLine="715"/>
        <w:rPr>
          <w:w w:val="105"/>
        </w:rPr>
      </w:pPr>
      <w:proofErr w:type="spellStart"/>
      <w:r>
        <w:rPr>
          <w:w w:val="105"/>
        </w:rPr>
        <w:t>MetroS</w:t>
      </w:r>
      <w:r w:rsidR="00FD0D63">
        <w:rPr>
          <w:w w:val="105"/>
        </w:rPr>
        <w:t>outh</w:t>
      </w:r>
      <w:proofErr w:type="spellEnd"/>
      <w:r w:rsidR="00FD0D63">
        <w:rPr>
          <w:w w:val="105"/>
        </w:rPr>
        <w:t xml:space="preserve"> Medical Center in Blue Island, Illinois is a prime example of this unfolding medical tragedy. It is a for-profit hospital that lost several mi</w:t>
      </w:r>
      <w:r>
        <w:rPr>
          <w:w w:val="105"/>
        </w:rPr>
        <w:t xml:space="preserve">llion dollars last year and is </w:t>
      </w:r>
      <w:r w:rsidR="00FD0D63">
        <w:rPr>
          <w:w w:val="105"/>
        </w:rPr>
        <w:t>projecting a loss of more than e</w:t>
      </w:r>
      <w:r>
        <w:rPr>
          <w:w w:val="105"/>
        </w:rPr>
        <w:t>ight million dollars this year.</w:t>
      </w:r>
      <w:r w:rsidR="00FD0D63">
        <w:rPr>
          <w:w w:val="105"/>
        </w:rPr>
        <w:t xml:space="preserve"> The pa</w:t>
      </w:r>
      <w:r>
        <w:rPr>
          <w:w w:val="105"/>
        </w:rPr>
        <w:t xml:space="preserve">rent company of </w:t>
      </w:r>
      <w:proofErr w:type="spellStart"/>
      <w:r>
        <w:rPr>
          <w:w w:val="105"/>
        </w:rPr>
        <w:t>MetroS</w:t>
      </w:r>
      <w:r w:rsidR="00FD0D63">
        <w:rPr>
          <w:w w:val="105"/>
        </w:rPr>
        <w:t>outh</w:t>
      </w:r>
      <w:proofErr w:type="spellEnd"/>
      <w:r w:rsidR="00FD0D63">
        <w:rPr>
          <w:w w:val="105"/>
        </w:rPr>
        <w:t xml:space="preserve"> is planning to close the hospital by the end of this year to improve the </w:t>
      </w:r>
      <w:r>
        <w:rPr>
          <w:w w:val="105"/>
        </w:rPr>
        <w:t>financial</w:t>
      </w:r>
      <w:r w:rsidR="00FD0D63">
        <w:rPr>
          <w:w w:val="105"/>
        </w:rPr>
        <w:t xml:space="preserve"> bottom line - to make it more attractive on the New York Stock</w:t>
      </w:r>
      <w:r w:rsidR="00FD0D63">
        <w:rPr>
          <w:spacing w:val="18"/>
          <w:w w:val="105"/>
        </w:rPr>
        <w:t xml:space="preserve"> </w:t>
      </w:r>
      <w:r w:rsidR="00FD0D63">
        <w:rPr>
          <w:w w:val="105"/>
        </w:rPr>
        <w:t>Exchange.</w:t>
      </w:r>
    </w:p>
    <w:p w14:paraId="2E973C52" w14:textId="77777777" w:rsidR="00481472" w:rsidRDefault="00481472">
      <w:pPr>
        <w:pStyle w:val="BodyText"/>
        <w:spacing w:line="266" w:lineRule="auto"/>
        <w:ind w:left="125" w:right="278" w:firstLine="715"/>
      </w:pPr>
    </w:p>
    <w:p w14:paraId="7AF1DE8B" w14:textId="666DDAFC" w:rsidR="00481472" w:rsidRDefault="00FD0D63" w:rsidP="00481472">
      <w:pPr>
        <w:pStyle w:val="BodyText"/>
        <w:spacing w:line="271" w:lineRule="auto"/>
        <w:ind w:left="129" w:right="182" w:firstLine="706"/>
        <w:rPr>
          <w:w w:val="105"/>
        </w:rPr>
      </w:pPr>
      <w:r>
        <w:rPr>
          <w:w w:val="105"/>
        </w:rPr>
        <w:t>For more than 100 years the hospital originally f</w:t>
      </w:r>
      <w:r>
        <w:rPr>
          <w:w w:val="105"/>
        </w:rPr>
        <w:t>ounded by the Sisters of St. Francis has served the needs of more than eighteen (18) communities and south Chicago neighborhoods with more than three hundred thousan</w:t>
      </w:r>
      <w:r w:rsidR="00481472">
        <w:rPr>
          <w:w w:val="105"/>
        </w:rPr>
        <w:t xml:space="preserve">d citizens. But, when the </w:t>
      </w:r>
      <w:proofErr w:type="spellStart"/>
      <w:r w:rsidR="00481472">
        <w:rPr>
          <w:w w:val="105"/>
        </w:rPr>
        <w:t>MetroS</w:t>
      </w:r>
      <w:r>
        <w:rPr>
          <w:w w:val="105"/>
        </w:rPr>
        <w:t>outh</w:t>
      </w:r>
      <w:proofErr w:type="spellEnd"/>
      <w:r>
        <w:rPr>
          <w:w w:val="105"/>
        </w:rPr>
        <w:t xml:space="preserve"> organization took over operations, they reduced staff by</w:t>
      </w:r>
      <w:r>
        <w:rPr>
          <w:w w:val="105"/>
        </w:rPr>
        <w:t xml:space="preserve"> roughly </w:t>
      </w:r>
      <w:bookmarkStart w:id="0" w:name="_GoBack"/>
      <w:bookmarkEnd w:id="0"/>
      <w:r>
        <w:rPr>
          <w:w w:val="105"/>
        </w:rPr>
        <w:t>40 to 60 doctors and began to cut back on vital services.</w:t>
      </w:r>
    </w:p>
    <w:p w14:paraId="757BE912" w14:textId="77777777" w:rsidR="00FD0D63" w:rsidRDefault="00FD0D63" w:rsidP="00481472">
      <w:pPr>
        <w:pStyle w:val="BodyText"/>
        <w:spacing w:line="271" w:lineRule="auto"/>
        <w:ind w:left="129" w:right="182" w:firstLine="706"/>
        <w:rPr>
          <w:w w:val="105"/>
        </w:rPr>
      </w:pPr>
    </w:p>
    <w:p w14:paraId="2BF362A6" w14:textId="77777777" w:rsidR="00481472" w:rsidRPr="00481472" w:rsidRDefault="00FD0D63" w:rsidP="00481472">
      <w:pPr>
        <w:pStyle w:val="BodyText"/>
        <w:spacing w:line="271" w:lineRule="auto"/>
        <w:ind w:left="129" w:right="182" w:firstLine="706"/>
        <w:rPr>
          <w:w w:val="105"/>
        </w:rPr>
      </w:pPr>
      <w:r>
        <w:rPr>
          <w:w w:val="105"/>
        </w:rPr>
        <w:t xml:space="preserve">This area is a large part of the old south side industrial district. </w:t>
      </w:r>
      <w:r>
        <w:rPr>
          <w:rFonts w:ascii="Arial"/>
          <w:w w:val="105"/>
          <w:sz w:val="23"/>
        </w:rPr>
        <w:t xml:space="preserve">It </w:t>
      </w:r>
      <w:r>
        <w:rPr>
          <w:w w:val="105"/>
        </w:rPr>
        <w:t>has many railroad yards</w:t>
      </w:r>
      <w:r w:rsidR="00481472">
        <w:rPr>
          <w:w w:val="105"/>
        </w:rPr>
        <w:t xml:space="preserve"> </w:t>
      </w:r>
      <w:r w:rsidR="00481472">
        <w:rPr>
          <w:w w:val="110"/>
        </w:rPr>
        <w:t>and</w:t>
      </w:r>
      <w:r>
        <w:rPr>
          <w:spacing w:val="-20"/>
          <w:w w:val="110"/>
        </w:rPr>
        <w:t xml:space="preserve"> </w:t>
      </w:r>
      <w:r>
        <w:rPr>
          <w:w w:val="110"/>
        </w:rPr>
        <w:t>active</w:t>
      </w:r>
      <w:r>
        <w:rPr>
          <w:spacing w:val="-21"/>
          <w:w w:val="110"/>
        </w:rPr>
        <w:t xml:space="preserve"> </w:t>
      </w:r>
      <w:r>
        <w:rPr>
          <w:w w:val="110"/>
        </w:rPr>
        <w:t>major</w:t>
      </w:r>
      <w:r>
        <w:rPr>
          <w:spacing w:val="-20"/>
          <w:w w:val="110"/>
        </w:rPr>
        <w:t xml:space="preserve"> </w:t>
      </w:r>
      <w:r>
        <w:rPr>
          <w:w w:val="110"/>
        </w:rPr>
        <w:t>rail</w:t>
      </w:r>
      <w:r>
        <w:rPr>
          <w:spacing w:val="-23"/>
          <w:w w:val="110"/>
        </w:rPr>
        <w:t xml:space="preserve"> </w:t>
      </w:r>
      <w:r>
        <w:rPr>
          <w:w w:val="110"/>
        </w:rPr>
        <w:t>lines</w:t>
      </w:r>
      <w:r>
        <w:rPr>
          <w:spacing w:val="-24"/>
          <w:w w:val="110"/>
        </w:rPr>
        <w:t xml:space="preserve"> </w:t>
      </w:r>
      <w:r>
        <w:rPr>
          <w:w w:val="110"/>
        </w:rPr>
        <w:t>passin</w:t>
      </w:r>
      <w:r>
        <w:rPr>
          <w:w w:val="110"/>
        </w:rPr>
        <w:t>g</w:t>
      </w:r>
      <w:r>
        <w:rPr>
          <w:spacing w:val="-17"/>
          <w:w w:val="110"/>
        </w:rPr>
        <w:t xml:space="preserve"> </w:t>
      </w:r>
      <w:r>
        <w:rPr>
          <w:w w:val="110"/>
        </w:rPr>
        <w:t>through</w:t>
      </w:r>
      <w:r>
        <w:rPr>
          <w:spacing w:val="-20"/>
          <w:w w:val="110"/>
        </w:rPr>
        <w:t xml:space="preserve"> </w:t>
      </w:r>
      <w:r>
        <w:rPr>
          <w:w w:val="110"/>
        </w:rPr>
        <w:t>these</w:t>
      </w:r>
      <w:r>
        <w:rPr>
          <w:spacing w:val="-24"/>
          <w:w w:val="110"/>
        </w:rPr>
        <w:t xml:space="preserve"> </w:t>
      </w:r>
      <w:r>
        <w:rPr>
          <w:w w:val="110"/>
        </w:rPr>
        <w:t>communities.</w:t>
      </w:r>
      <w:r>
        <w:rPr>
          <w:spacing w:val="31"/>
          <w:w w:val="110"/>
        </w:rPr>
        <w:t xml:space="preserve"> </w:t>
      </w:r>
      <w:r>
        <w:rPr>
          <w:w w:val="110"/>
        </w:rPr>
        <w:t>According</w:t>
      </w:r>
      <w:r>
        <w:rPr>
          <w:spacing w:val="-19"/>
          <w:w w:val="110"/>
        </w:rPr>
        <w:t xml:space="preserve"> </w:t>
      </w:r>
      <w:r>
        <w:rPr>
          <w:w w:val="110"/>
        </w:rPr>
        <w:t>to</w:t>
      </w:r>
      <w:r>
        <w:rPr>
          <w:spacing w:val="-14"/>
          <w:w w:val="110"/>
        </w:rPr>
        <w:t xml:space="preserve"> </w:t>
      </w:r>
      <w:r>
        <w:rPr>
          <w:w w:val="110"/>
        </w:rPr>
        <w:t>Fire</w:t>
      </w:r>
      <w:r>
        <w:rPr>
          <w:spacing w:val="-25"/>
          <w:w w:val="110"/>
        </w:rPr>
        <w:t xml:space="preserve"> </w:t>
      </w:r>
      <w:r>
        <w:rPr>
          <w:w w:val="110"/>
        </w:rPr>
        <w:t>Chiefs</w:t>
      </w:r>
      <w:r>
        <w:rPr>
          <w:spacing w:val="-21"/>
          <w:w w:val="110"/>
        </w:rPr>
        <w:t xml:space="preserve"> </w:t>
      </w:r>
      <w:r>
        <w:rPr>
          <w:w w:val="110"/>
        </w:rPr>
        <w:t>in</w:t>
      </w:r>
      <w:r>
        <w:rPr>
          <w:spacing w:val="-20"/>
          <w:w w:val="110"/>
        </w:rPr>
        <w:t xml:space="preserve"> </w:t>
      </w:r>
      <w:r>
        <w:rPr>
          <w:w w:val="110"/>
        </w:rPr>
        <w:t>this area,</w:t>
      </w:r>
      <w:r>
        <w:rPr>
          <w:spacing w:val="-24"/>
          <w:w w:val="110"/>
        </w:rPr>
        <w:t xml:space="preserve"> </w:t>
      </w:r>
      <w:r>
        <w:rPr>
          <w:w w:val="110"/>
        </w:rPr>
        <w:t>the</w:t>
      </w:r>
      <w:r>
        <w:rPr>
          <w:spacing w:val="-18"/>
          <w:w w:val="110"/>
        </w:rPr>
        <w:t xml:space="preserve"> </w:t>
      </w:r>
      <w:r>
        <w:rPr>
          <w:w w:val="110"/>
        </w:rPr>
        <w:t>Blue</w:t>
      </w:r>
      <w:r>
        <w:rPr>
          <w:spacing w:val="-21"/>
          <w:w w:val="110"/>
        </w:rPr>
        <w:t xml:space="preserve"> </w:t>
      </w:r>
      <w:r>
        <w:rPr>
          <w:w w:val="110"/>
        </w:rPr>
        <w:t>Island</w:t>
      </w:r>
      <w:r>
        <w:rPr>
          <w:spacing w:val="-15"/>
          <w:w w:val="110"/>
        </w:rPr>
        <w:t xml:space="preserve"> </w:t>
      </w:r>
      <w:r>
        <w:rPr>
          <w:w w:val="110"/>
        </w:rPr>
        <w:t>hospital</w:t>
      </w:r>
      <w:r>
        <w:rPr>
          <w:spacing w:val="28"/>
          <w:w w:val="110"/>
        </w:rPr>
        <w:t xml:space="preserve"> </w:t>
      </w:r>
      <w:r>
        <w:rPr>
          <w:w w:val="110"/>
        </w:rPr>
        <w:t>can</w:t>
      </w:r>
      <w:r>
        <w:rPr>
          <w:spacing w:val="-22"/>
          <w:w w:val="110"/>
        </w:rPr>
        <w:t xml:space="preserve"> </w:t>
      </w:r>
      <w:r>
        <w:rPr>
          <w:w w:val="110"/>
        </w:rPr>
        <w:t>be</w:t>
      </w:r>
      <w:r>
        <w:rPr>
          <w:spacing w:val="-22"/>
          <w:w w:val="110"/>
        </w:rPr>
        <w:t xml:space="preserve"> </w:t>
      </w:r>
      <w:r>
        <w:rPr>
          <w:w w:val="110"/>
        </w:rPr>
        <w:t>reached</w:t>
      </w:r>
      <w:r>
        <w:rPr>
          <w:spacing w:val="-11"/>
          <w:w w:val="110"/>
        </w:rPr>
        <w:t xml:space="preserve"> </w:t>
      </w:r>
      <w:r>
        <w:rPr>
          <w:w w:val="110"/>
        </w:rPr>
        <w:t>very</w:t>
      </w:r>
      <w:r>
        <w:rPr>
          <w:spacing w:val="-23"/>
          <w:w w:val="110"/>
        </w:rPr>
        <w:t xml:space="preserve"> </w:t>
      </w:r>
      <w:r>
        <w:rPr>
          <w:w w:val="110"/>
        </w:rPr>
        <w:t>quickly</w:t>
      </w:r>
      <w:r>
        <w:rPr>
          <w:spacing w:val="-13"/>
          <w:w w:val="110"/>
        </w:rPr>
        <w:t xml:space="preserve"> </w:t>
      </w:r>
      <w:r>
        <w:rPr>
          <w:w w:val="110"/>
        </w:rPr>
        <w:t>because</w:t>
      </w:r>
      <w:r>
        <w:rPr>
          <w:spacing w:val="-14"/>
          <w:w w:val="110"/>
        </w:rPr>
        <w:t xml:space="preserve"> </w:t>
      </w:r>
      <w:r>
        <w:rPr>
          <w:w w:val="110"/>
        </w:rPr>
        <w:t>of</w:t>
      </w:r>
      <w:r>
        <w:rPr>
          <w:spacing w:val="-21"/>
          <w:w w:val="110"/>
        </w:rPr>
        <w:t xml:space="preserve"> </w:t>
      </w:r>
      <w:r>
        <w:rPr>
          <w:w w:val="110"/>
        </w:rPr>
        <w:t>an</w:t>
      </w:r>
      <w:r>
        <w:rPr>
          <w:spacing w:val="-20"/>
          <w:w w:val="110"/>
        </w:rPr>
        <w:t xml:space="preserve"> </w:t>
      </w:r>
      <w:r>
        <w:rPr>
          <w:w w:val="110"/>
        </w:rPr>
        <w:t>abundance</w:t>
      </w:r>
      <w:r>
        <w:rPr>
          <w:spacing w:val="-16"/>
          <w:w w:val="110"/>
        </w:rPr>
        <w:t xml:space="preserve"> </w:t>
      </w:r>
      <w:r>
        <w:rPr>
          <w:w w:val="110"/>
        </w:rPr>
        <w:t>of</w:t>
      </w:r>
      <w:r>
        <w:rPr>
          <w:spacing w:val="-21"/>
          <w:w w:val="110"/>
        </w:rPr>
        <w:t xml:space="preserve"> </w:t>
      </w:r>
      <w:r>
        <w:rPr>
          <w:w w:val="110"/>
        </w:rPr>
        <w:t xml:space="preserve">railroad overpasses and underpasses. The location is also close to several expressway access points </w:t>
      </w:r>
      <w:r>
        <w:rPr>
          <w:w w:val="110"/>
        </w:rPr>
        <w:t>which makes it the hospital of first choice for major highway</w:t>
      </w:r>
      <w:r>
        <w:rPr>
          <w:spacing w:val="-43"/>
          <w:w w:val="110"/>
        </w:rPr>
        <w:t xml:space="preserve"> </w:t>
      </w:r>
      <w:r>
        <w:rPr>
          <w:w w:val="110"/>
        </w:rPr>
        <w:t>accidents.</w:t>
      </w:r>
    </w:p>
    <w:p w14:paraId="331C405D" w14:textId="77777777" w:rsidR="00481472" w:rsidRDefault="00481472" w:rsidP="00481472">
      <w:pPr>
        <w:pStyle w:val="BodyText"/>
        <w:spacing w:before="25" w:line="266" w:lineRule="auto"/>
        <w:ind w:left="129" w:right="182"/>
      </w:pPr>
    </w:p>
    <w:p w14:paraId="4324AAE3" w14:textId="77777777" w:rsidR="00495AF4" w:rsidRDefault="00FD0D63" w:rsidP="00481472">
      <w:pPr>
        <w:pStyle w:val="BodyText"/>
        <w:spacing w:before="25" w:line="266" w:lineRule="auto"/>
        <w:ind w:left="129" w:right="182" w:firstLine="591"/>
        <w:rPr>
          <w:w w:val="105"/>
        </w:rPr>
      </w:pPr>
      <w:r>
        <w:rPr>
          <w:w w:val="105"/>
        </w:rPr>
        <w:t>The horrible fact is that, this hospital no longer provides adequate Emergency or trauma service. Paramedic units in these towns will soon have to travel to either Christ Community H</w:t>
      </w:r>
      <w:r>
        <w:rPr>
          <w:w w:val="105"/>
        </w:rPr>
        <w:t>ospital in Oak Lawn or University of Chicago Medical Center in the Hyde Park neighborhood of Chicago. In addition to the significant increase in travel time for Emergency vehicles there is the added problem of significant delays caused by two major north s</w:t>
      </w:r>
      <w:r>
        <w:rPr>
          <w:w w:val="105"/>
        </w:rPr>
        <w:t xml:space="preserve">outh rail lines that traverse the western portion of our area and impede access to the hospital </w:t>
      </w:r>
      <w:r>
        <w:rPr>
          <w:w w:val="105"/>
          <w:sz w:val="25"/>
        </w:rPr>
        <w:t xml:space="preserve">in </w:t>
      </w:r>
      <w:r>
        <w:rPr>
          <w:w w:val="105"/>
        </w:rPr>
        <w:t xml:space="preserve">Oak Lawn. </w:t>
      </w:r>
    </w:p>
    <w:p w14:paraId="0F3663D2" w14:textId="77777777" w:rsidR="00495AF4" w:rsidRDefault="00495AF4" w:rsidP="00481472">
      <w:pPr>
        <w:pStyle w:val="BodyText"/>
        <w:spacing w:before="25" w:line="266" w:lineRule="auto"/>
        <w:ind w:left="129" w:right="182" w:firstLine="591"/>
        <w:rPr>
          <w:w w:val="105"/>
        </w:rPr>
      </w:pPr>
    </w:p>
    <w:p w14:paraId="5DDE0341" w14:textId="218DD625" w:rsidR="00110BF8" w:rsidRDefault="00FD0D63" w:rsidP="00481472">
      <w:pPr>
        <w:pStyle w:val="BodyText"/>
        <w:spacing w:before="25" w:line="266" w:lineRule="auto"/>
        <w:ind w:left="129" w:right="182" w:firstLine="591"/>
        <w:rPr>
          <w:w w:val="105"/>
        </w:rPr>
      </w:pPr>
      <w:r>
        <w:rPr>
          <w:w w:val="105"/>
        </w:rPr>
        <w:t xml:space="preserve">Access to the University of Chicago is often impeded by very heavy urban traffic congestion. These types of </w:t>
      </w:r>
      <w:r w:rsidR="00481472">
        <w:rPr>
          <w:w w:val="105"/>
        </w:rPr>
        <w:t xml:space="preserve">delays reduce the potential of </w:t>
      </w:r>
      <w:r>
        <w:rPr>
          <w:w w:val="105"/>
        </w:rPr>
        <w:t>recovery</w:t>
      </w:r>
      <w:r>
        <w:rPr>
          <w:w w:val="105"/>
        </w:rPr>
        <w:t xml:space="preserve"> and </w:t>
      </w:r>
      <w:r w:rsidR="00481472">
        <w:rPr>
          <w:w w:val="105"/>
        </w:rPr>
        <w:t>increase medical</w:t>
      </w:r>
      <w:r>
        <w:rPr>
          <w:w w:val="105"/>
        </w:rPr>
        <w:t xml:space="preserve"> </w:t>
      </w:r>
      <w:r w:rsidR="00481472">
        <w:rPr>
          <w:w w:val="105"/>
        </w:rPr>
        <w:t>costs for</w:t>
      </w:r>
      <w:r>
        <w:rPr>
          <w:w w:val="105"/>
        </w:rPr>
        <w:t xml:space="preserve"> </w:t>
      </w:r>
      <w:r w:rsidR="00481472">
        <w:rPr>
          <w:w w:val="105"/>
        </w:rPr>
        <w:t>treating heart</w:t>
      </w:r>
      <w:r>
        <w:rPr>
          <w:w w:val="105"/>
        </w:rPr>
        <w:t>, stroke</w:t>
      </w:r>
      <w:r w:rsidR="00481472">
        <w:rPr>
          <w:w w:val="105"/>
        </w:rPr>
        <w:t>, and</w:t>
      </w:r>
      <w:r>
        <w:rPr>
          <w:w w:val="105"/>
        </w:rPr>
        <w:t xml:space="preserve"> accident</w:t>
      </w:r>
      <w:r>
        <w:rPr>
          <w:spacing w:val="2"/>
          <w:w w:val="105"/>
        </w:rPr>
        <w:t xml:space="preserve"> </w:t>
      </w:r>
      <w:r>
        <w:rPr>
          <w:w w:val="105"/>
        </w:rPr>
        <w:t>victims.</w:t>
      </w:r>
      <w:r w:rsidR="00495AF4">
        <w:rPr>
          <w:w w:val="105"/>
        </w:rPr>
        <w:t xml:space="preserve"> Paramedics</w:t>
      </w:r>
      <w:r w:rsidR="00495AF4" w:rsidRPr="00495AF4">
        <w:rPr>
          <w:w w:val="105"/>
        </w:rPr>
        <w:t xml:space="preserve"> from communities south of Harvey will soon have to transport critical cases either to Kankakee or Mokena</w:t>
      </w:r>
      <w:r w:rsidR="00495AF4">
        <w:rPr>
          <w:w w:val="105"/>
        </w:rPr>
        <w:t xml:space="preserve"> – that’s too far</w:t>
      </w:r>
      <w:r w:rsidR="00495AF4" w:rsidRPr="00495AF4">
        <w:rPr>
          <w:w w:val="105"/>
        </w:rPr>
        <w:t>.</w:t>
      </w:r>
    </w:p>
    <w:p w14:paraId="292FBBCB" w14:textId="77777777" w:rsidR="00481472" w:rsidRDefault="00481472" w:rsidP="00481472">
      <w:pPr>
        <w:pStyle w:val="BodyText"/>
        <w:spacing w:before="25" w:line="266" w:lineRule="auto"/>
        <w:ind w:left="129" w:right="182" w:firstLine="591"/>
      </w:pPr>
    </w:p>
    <w:p w14:paraId="274412CB" w14:textId="77777777" w:rsidR="00110BF8" w:rsidRDefault="00FD0D63">
      <w:pPr>
        <w:pStyle w:val="BodyText"/>
        <w:spacing w:line="264" w:lineRule="auto"/>
        <w:ind w:left="138" w:right="182" w:firstLine="708"/>
        <w:rPr>
          <w:w w:val="105"/>
        </w:rPr>
      </w:pPr>
      <w:r>
        <w:rPr>
          <w:w w:val="105"/>
        </w:rPr>
        <w:t xml:space="preserve">Three hundred thousand Illinois citizens need to have the Blue </w:t>
      </w:r>
      <w:r w:rsidR="00481472">
        <w:rPr>
          <w:w w:val="105"/>
        </w:rPr>
        <w:t>Island</w:t>
      </w:r>
      <w:r>
        <w:rPr>
          <w:w w:val="105"/>
        </w:rPr>
        <w:t xml:space="preserve"> hospital re­ established under modem new management as a "Safety Net" hospital. Please help.</w:t>
      </w:r>
    </w:p>
    <w:p w14:paraId="7991CA7D" w14:textId="77777777" w:rsidR="00481472" w:rsidRDefault="00481472">
      <w:pPr>
        <w:pStyle w:val="BodyText"/>
        <w:spacing w:line="264" w:lineRule="auto"/>
        <w:ind w:left="138" w:right="182" w:firstLine="708"/>
      </w:pPr>
    </w:p>
    <w:p w14:paraId="73C8273B" w14:textId="77777777" w:rsidR="00110BF8" w:rsidRDefault="00110BF8">
      <w:pPr>
        <w:pStyle w:val="BodyText"/>
        <w:spacing w:before="2"/>
        <w:rPr>
          <w:sz w:val="23"/>
        </w:rPr>
      </w:pPr>
    </w:p>
    <w:p w14:paraId="6095EB7B" w14:textId="77777777" w:rsidR="00110BF8" w:rsidRDefault="00FD0D63" w:rsidP="00481472">
      <w:pPr>
        <w:pStyle w:val="BodyText"/>
        <w:ind w:left="5040" w:firstLine="720"/>
      </w:pPr>
      <w:r>
        <w:rPr>
          <w:w w:val="105"/>
        </w:rPr>
        <w:t xml:space="preserve">Very </w:t>
      </w:r>
      <w:r>
        <w:rPr>
          <w:w w:val="105"/>
        </w:rPr>
        <w:t>truly</w:t>
      </w:r>
      <w:r>
        <w:rPr>
          <w:spacing w:val="-14"/>
          <w:w w:val="105"/>
        </w:rPr>
        <w:t xml:space="preserve"> </w:t>
      </w:r>
      <w:r>
        <w:rPr>
          <w:w w:val="105"/>
        </w:rPr>
        <w:t>yours,</w:t>
      </w:r>
    </w:p>
    <w:p w14:paraId="7277C0FF" w14:textId="77777777" w:rsidR="00110BF8" w:rsidRDefault="00110BF8">
      <w:pPr>
        <w:pStyle w:val="BodyText"/>
        <w:rPr>
          <w:sz w:val="20"/>
        </w:rPr>
      </w:pPr>
    </w:p>
    <w:p w14:paraId="7733E561" w14:textId="77777777" w:rsidR="00110BF8" w:rsidRDefault="00110BF8">
      <w:pPr>
        <w:pStyle w:val="BodyText"/>
        <w:spacing w:before="8"/>
        <w:rPr>
          <w:sz w:val="23"/>
        </w:rPr>
      </w:pPr>
    </w:p>
    <w:p w14:paraId="1CF3A610" w14:textId="77777777" w:rsidR="00110BF8" w:rsidRDefault="00110BF8">
      <w:pPr>
        <w:pStyle w:val="BodyText"/>
        <w:spacing w:before="45"/>
        <w:ind w:left="162"/>
      </w:pPr>
    </w:p>
    <w:sectPr w:rsidR="00110BF8">
      <w:type w:val="continuous"/>
      <w:pgSz w:w="12240" w:h="15840"/>
      <w:pgMar w:top="1400" w:right="16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10BF8"/>
    <w:rsid w:val="00110BF8"/>
    <w:rsid w:val="00481472"/>
    <w:rsid w:val="00495AF4"/>
    <w:rsid w:val="00F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BA35"/>
  <w15:docId w15:val="{F38DA5C6-8462-480D-B86E-CDC48D6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Brown</cp:lastModifiedBy>
  <cp:revision>3</cp:revision>
  <dcterms:created xsi:type="dcterms:W3CDTF">2019-08-13T12:28:00Z</dcterms:created>
  <dcterms:modified xsi:type="dcterms:W3CDTF">2019-08-13T12:30:00Z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TOSHIBA e-STUDIO456</vt:lpwstr>
  </property>
  <property fmtid="{D5CDD505-2E9C-101B-9397-08002B2CF9AE}" pid="4" name="LastSaved">
    <vt:filetime>2019-08-12T00:00:00Z</vt:filetime>
  </property>
</Properties>
</file>